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Daffodil International University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Department of Electronics and Telecommunication Engineering</w:t>
        <w:br w:type="textWrapping"/>
        <w:t xml:space="preserve">Course Offered for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Spring 2021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(B.Sc in ETE)</w:t>
      </w:r>
    </w:p>
    <w:tbl>
      <w:tblPr>
        <w:tblStyle w:val="Table1"/>
        <w:tblW w:w="96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1"/>
        <w:gridCol w:w="1170"/>
        <w:gridCol w:w="2355"/>
        <w:gridCol w:w="1"/>
        <w:gridCol w:w="1245"/>
        <w:gridCol w:w="105"/>
        <w:gridCol w:w="795"/>
        <w:gridCol w:w="105"/>
        <w:gridCol w:w="1020"/>
        <w:gridCol w:w="105"/>
        <w:gridCol w:w="555"/>
        <w:gridCol w:w="105"/>
        <w:gridCol w:w="929"/>
        <w:gridCol w:w="12"/>
        <w:tblGridChange w:id="0">
          <w:tblGrid>
            <w:gridCol w:w="1185"/>
            <w:gridCol w:w="1"/>
            <w:gridCol w:w="1170"/>
            <w:gridCol w:w="2355"/>
            <w:gridCol w:w="1"/>
            <w:gridCol w:w="1245"/>
            <w:gridCol w:w="105"/>
            <w:gridCol w:w="795"/>
            <w:gridCol w:w="105"/>
            <w:gridCol w:w="1020"/>
            <w:gridCol w:w="105"/>
            <w:gridCol w:w="555"/>
            <w:gridCol w:w="105"/>
            <w:gridCol w:w="929"/>
            <w:gridCol w:w="1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Course Code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Course Title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Prerequisite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Credit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Batch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Stu.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No. of Section</w:t>
            </w:r>
          </w:p>
        </w:tc>
      </w:tr>
      <w:tr>
        <w:tc>
          <w:tcPr>
            <w:gridSpan w:val="15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 03-Term 01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Numerical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Batch-ETE</w:t>
              <w:br w:type="textWrapping"/>
              <w:t xml:space="preserve">48</w:t>
              <w:br w:type="textWrapping"/>
              <w:t xml:space="preserve">ID: 191</w:t>
              <w:br w:type="textWrapping"/>
              <w:t xml:space="preserve">(Program Code 19)</w:t>
              <w:br w:type="textWrapping"/>
              <w:t xml:space="preserve">New Syllabus 145 Cr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Numerical Analysis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Telecommunication Networks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Microprocessor and Interfacing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Microprocessor and Interfacing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Simulation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15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 03-Term 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Networks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Batch-ETE</w:t>
              <w:br w:type="textWrapping"/>
              <w:t xml:space="preserve">46 &amp; 47</w:t>
              <w:br w:type="textWrapping"/>
              <w:t xml:space="preserve">ID: 182 &amp; 183</w:t>
              <w:br w:type="textWrapping"/>
              <w:t xml:space="preserve">(Program Code 19)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Networks Lab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316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Control Systems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223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Control Systems Lab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224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Optical Fiber Communication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 04-Term 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/ Internship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4 students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Batch-ETE</w:t>
              <w:br w:type="textWrapping"/>
              <w:t xml:space="preserve">45</w:t>
              <w:br w:type="textWrapping"/>
              <w:t xml:space="preserve">ID: 181</w:t>
              <w:br w:type="textWrapping"/>
              <w:t xml:space="preserve">(Program Code 19)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Renewable Energy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Wireless and Mobile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rPr>
          <w:trHeight w:val="536.95312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Microwave Engineering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</w:t>
            </w:r>
          </w:p>
        </w:tc>
      </w:tr>
      <w:tr>
        <w:trPr>
          <w:trHeight w:val="575.976562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Microwave Engineering Lab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.95312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GED 417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Bangladesh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Section</w:t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Level 04 - Term 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/ Internship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4 students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Batch-ETE</w:t>
              <w:br w:type="textWrapping"/>
              <w:t xml:space="preserve">43 &amp; 44</w:t>
              <w:br w:type="textWrapping"/>
              <w:t xml:space="preserve">ID: 172 &amp; 173</w:t>
              <w:br w:type="textWrapping"/>
              <w:t xml:space="preserve">(Program Code 19)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Comprehensive Viva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4 students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** These 3 Labs (ETE 318, ETE 324 and ETE 416) will not be offered in Summer 2020. These courses are solely instrument based lab and need physical interaction.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E31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gTR2X0NjO5daXF9cjtgPUOU/g==">AMUW2mXbLVrol2gQ7jwEYzpDh2Y9ixVHPFKAWIu5M+bbJZ4xtz8LuYo8nGwAAfpCdOYrkbi8rnDB7cENiSxfSCjmOi89BfcxxpxNr2ccHHMo6xUjOx0wdzA=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2020-05-17T10:16:00Z</dcterms:created>
  <dc:creator>jannatun nayem</dc:creator>
</cp:coreProperties>
</file>